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41211" w14:textId="77777777" w:rsidR="00650EF1" w:rsidRPr="004941AB" w:rsidRDefault="00650EF1" w:rsidP="00650EF1">
      <w:pPr>
        <w:pBdr>
          <w:bottom w:val="single" w:sz="8" w:space="4" w:color="4F81BD" w:themeColor="accent1"/>
        </w:pBdr>
        <w:spacing w:after="300"/>
        <w:contextualSpacing/>
        <w:rPr>
          <w:rFonts w:asciiTheme="minorHAnsi" w:eastAsiaTheme="majorEastAsia" w:hAnsiTheme="minorHAnsi" w:cstheme="majorBidi"/>
          <w:color w:val="17365D" w:themeColor="text2" w:themeShade="BF"/>
          <w:spacing w:val="5"/>
          <w:kern w:val="28"/>
          <w:sz w:val="48"/>
          <w:szCs w:val="48"/>
        </w:rPr>
      </w:pPr>
      <w:r w:rsidRPr="004941AB">
        <w:rPr>
          <w:rFonts w:asciiTheme="majorHAnsi" w:eastAsiaTheme="majorEastAsia" w:hAnsiTheme="majorHAnsi" w:cstheme="majorBidi"/>
          <w:noProof/>
          <w:color w:val="17365D" w:themeColor="text2" w:themeShade="BF"/>
          <w:spacing w:val="5"/>
          <w:kern w:val="28"/>
          <w:sz w:val="48"/>
          <w:szCs w:val="48"/>
        </w:rPr>
        <w:drawing>
          <wp:anchor distT="0" distB="0" distL="114300" distR="114300" simplePos="0" relativeHeight="251659264" behindDoc="1" locked="0" layoutInCell="1" allowOverlap="1" wp14:anchorId="2D021C76" wp14:editId="79D67B7B">
            <wp:simplePos x="0" y="0"/>
            <wp:positionH relativeFrom="column">
              <wp:posOffset>-38100</wp:posOffset>
            </wp:positionH>
            <wp:positionV relativeFrom="paragraph">
              <wp:posOffset>-436245</wp:posOffset>
            </wp:positionV>
            <wp:extent cx="970280" cy="923925"/>
            <wp:effectExtent l="0" t="0" r="1270" b="9525"/>
            <wp:wrapTight wrapText="bothSides">
              <wp:wrapPolygon edited="0">
                <wp:start x="2969" y="0"/>
                <wp:lineTo x="1696" y="891"/>
                <wp:lineTo x="848" y="4008"/>
                <wp:lineTo x="0" y="15588"/>
                <wp:lineTo x="0" y="20932"/>
                <wp:lineTo x="4241" y="21377"/>
                <wp:lineTo x="16539" y="21377"/>
                <wp:lineTo x="20780" y="20932"/>
                <wp:lineTo x="21204" y="16478"/>
                <wp:lineTo x="19084" y="14252"/>
                <wp:lineTo x="19932" y="7126"/>
                <wp:lineTo x="19932" y="0"/>
                <wp:lineTo x="296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racts-and-Procurement-ver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0280" cy="923925"/>
                    </a:xfrm>
                    <a:prstGeom prst="rect">
                      <a:avLst/>
                    </a:prstGeom>
                  </pic:spPr>
                </pic:pic>
              </a:graphicData>
            </a:graphic>
            <wp14:sizeRelH relativeFrom="page">
              <wp14:pctWidth>0</wp14:pctWidth>
            </wp14:sizeRelH>
            <wp14:sizeRelV relativeFrom="page">
              <wp14:pctHeight>0</wp14:pctHeight>
            </wp14:sizeRelV>
          </wp:anchor>
        </w:drawing>
      </w:r>
      <w:r w:rsidRPr="004941AB">
        <w:rPr>
          <w:rFonts w:asciiTheme="minorHAnsi" w:eastAsiaTheme="majorEastAsia" w:hAnsiTheme="minorHAnsi" w:cstheme="majorBidi"/>
          <w:color w:val="17365D" w:themeColor="text2" w:themeShade="BF"/>
          <w:spacing w:val="5"/>
          <w:kern w:val="28"/>
          <w:sz w:val="48"/>
          <w:szCs w:val="48"/>
        </w:rPr>
        <w:t xml:space="preserve"> </w:t>
      </w:r>
      <w:r>
        <w:rPr>
          <w:rFonts w:asciiTheme="minorHAnsi" w:eastAsiaTheme="majorEastAsia" w:hAnsiTheme="minorHAnsi" w:cstheme="majorBidi"/>
          <w:color w:val="17365D" w:themeColor="text2" w:themeShade="BF"/>
          <w:spacing w:val="5"/>
          <w:kern w:val="28"/>
          <w:sz w:val="48"/>
          <w:szCs w:val="48"/>
        </w:rPr>
        <w:t>R</w:t>
      </w:r>
      <w:r w:rsidRPr="00650EF1">
        <w:rPr>
          <w:rFonts w:asciiTheme="minorHAnsi" w:eastAsiaTheme="majorEastAsia" w:hAnsiTheme="minorHAnsi" w:cstheme="majorBidi"/>
          <w:color w:val="17365D" w:themeColor="text2" w:themeShade="BF"/>
          <w:spacing w:val="5"/>
          <w:kern w:val="28"/>
          <w:sz w:val="40"/>
          <w:szCs w:val="40"/>
        </w:rPr>
        <w:t>equest for Quote</w:t>
      </w:r>
      <w:r>
        <w:rPr>
          <w:rFonts w:asciiTheme="minorHAnsi" w:eastAsiaTheme="majorEastAsia" w:hAnsiTheme="minorHAnsi" w:cstheme="majorBidi"/>
          <w:color w:val="17365D" w:themeColor="text2" w:themeShade="BF"/>
          <w:spacing w:val="5"/>
          <w:kern w:val="28"/>
          <w:sz w:val="40"/>
          <w:szCs w:val="40"/>
        </w:rPr>
        <w:t xml:space="preserve"> </w:t>
      </w:r>
      <w:r w:rsidRPr="00650EF1">
        <w:rPr>
          <w:rFonts w:asciiTheme="minorHAnsi" w:eastAsiaTheme="majorEastAsia" w:hAnsiTheme="minorHAnsi" w:cstheme="majorBidi"/>
          <w:color w:val="17365D" w:themeColor="text2" w:themeShade="BF"/>
          <w:spacing w:val="5"/>
          <w:kern w:val="28"/>
          <w:sz w:val="40"/>
          <w:szCs w:val="40"/>
        </w:rPr>
        <w:t>(RFQ) Email Template</w:t>
      </w:r>
    </w:p>
    <w:p w14:paraId="2865EFDE" w14:textId="77777777" w:rsidR="00650EF1" w:rsidRPr="00650EF1" w:rsidRDefault="00650EF1" w:rsidP="00650EF1">
      <w:pPr>
        <w:rPr>
          <w:b/>
          <w:i/>
          <w:sz w:val="24"/>
          <w:szCs w:val="24"/>
        </w:rPr>
      </w:pPr>
      <w:r w:rsidRPr="00650EF1">
        <w:rPr>
          <w:b/>
          <w:i/>
          <w:sz w:val="24"/>
          <w:szCs w:val="24"/>
        </w:rPr>
        <w:t xml:space="preserve">Please use the template below when sending </w:t>
      </w:r>
      <w:proofErr w:type="gramStart"/>
      <w:r w:rsidRPr="00650EF1">
        <w:rPr>
          <w:b/>
          <w:i/>
          <w:sz w:val="24"/>
          <w:szCs w:val="24"/>
        </w:rPr>
        <w:t>suppliers</w:t>
      </w:r>
      <w:proofErr w:type="gramEnd"/>
      <w:r w:rsidRPr="00650EF1">
        <w:rPr>
          <w:b/>
          <w:i/>
          <w:sz w:val="24"/>
          <w:szCs w:val="24"/>
        </w:rPr>
        <w:t xml:space="preserve"> a Request for Quote</w:t>
      </w:r>
    </w:p>
    <w:p w14:paraId="69AFDB62" w14:textId="77777777" w:rsidR="00650EF1" w:rsidRDefault="00650EF1" w:rsidP="00650EF1">
      <w:pPr>
        <w:spacing w:line="216" w:lineRule="auto"/>
      </w:pPr>
    </w:p>
    <w:p w14:paraId="1A80203C" w14:textId="77777777" w:rsidR="00650EF1" w:rsidRDefault="00650EF1" w:rsidP="00650EF1">
      <w:pPr>
        <w:spacing w:line="216" w:lineRule="auto"/>
      </w:pPr>
    </w:p>
    <w:p w14:paraId="40616B46" w14:textId="77777777" w:rsidR="00650EF1" w:rsidRPr="00650EF1" w:rsidRDefault="00650EF1" w:rsidP="00650EF1">
      <w:pPr>
        <w:spacing w:line="216" w:lineRule="auto"/>
        <w:rPr>
          <w:rFonts w:asciiTheme="minorHAnsi" w:hAnsiTheme="minorHAnsi"/>
          <w:sz w:val="24"/>
          <w:szCs w:val="24"/>
        </w:rPr>
      </w:pPr>
      <w:r w:rsidRPr="00650EF1">
        <w:rPr>
          <w:rFonts w:asciiTheme="minorHAnsi" w:hAnsiTheme="minorHAnsi"/>
          <w:sz w:val="24"/>
          <w:szCs w:val="24"/>
        </w:rPr>
        <w:t>Salt Lake County invites you to bid on supplying (</w:t>
      </w:r>
      <w:r w:rsidRPr="00650EF1">
        <w:rPr>
          <w:rFonts w:asciiTheme="minorHAnsi" w:hAnsiTheme="minorHAnsi"/>
          <w:b/>
          <w:sz w:val="28"/>
          <w:szCs w:val="28"/>
        </w:rPr>
        <w:t>**quote title**</w:t>
      </w:r>
      <w:r w:rsidRPr="00650EF1">
        <w:rPr>
          <w:rFonts w:asciiTheme="minorHAnsi" w:hAnsiTheme="minorHAnsi"/>
          <w:sz w:val="24"/>
          <w:szCs w:val="24"/>
        </w:rPr>
        <w:t xml:space="preserve">) as follows.  Please email your quote to </w:t>
      </w:r>
      <w:r w:rsidRPr="00650EF1">
        <w:rPr>
          <w:rFonts w:asciiTheme="minorHAnsi" w:hAnsiTheme="minorHAnsi"/>
          <w:b/>
          <w:sz w:val="28"/>
          <w:szCs w:val="28"/>
        </w:rPr>
        <w:t>(**buyer name**</w:t>
      </w:r>
      <w:r w:rsidRPr="00650EF1">
        <w:rPr>
          <w:rFonts w:asciiTheme="minorHAnsi" w:hAnsiTheme="minorHAnsi"/>
          <w:sz w:val="24"/>
          <w:szCs w:val="24"/>
        </w:rPr>
        <w:t>) at email (</w:t>
      </w:r>
      <w:r w:rsidRPr="00650EF1">
        <w:rPr>
          <w:rFonts w:asciiTheme="minorHAnsi" w:hAnsiTheme="minorHAnsi"/>
          <w:b/>
          <w:sz w:val="28"/>
          <w:szCs w:val="28"/>
        </w:rPr>
        <w:t>**</w:t>
      </w:r>
      <w:r w:rsidRPr="00650EF1">
        <w:rPr>
          <w:rFonts w:asciiTheme="minorHAnsi" w:hAnsiTheme="minorHAnsi"/>
          <w:sz w:val="24"/>
          <w:szCs w:val="24"/>
        </w:rPr>
        <w:t xml:space="preserve">) to be considered.  If you cannot quote on this item(s), please </w:t>
      </w:r>
      <w:proofErr w:type="gramStart"/>
      <w:r w:rsidRPr="00650EF1">
        <w:rPr>
          <w:rFonts w:asciiTheme="minorHAnsi" w:hAnsiTheme="minorHAnsi"/>
          <w:sz w:val="24"/>
          <w:szCs w:val="24"/>
        </w:rPr>
        <w:t>reply</w:t>
      </w:r>
      <w:proofErr w:type="gramEnd"/>
      <w:r w:rsidRPr="00650EF1">
        <w:rPr>
          <w:rFonts w:asciiTheme="minorHAnsi" w:hAnsiTheme="minorHAnsi"/>
          <w:sz w:val="24"/>
          <w:szCs w:val="24"/>
        </w:rPr>
        <w:t xml:space="preserve"> and indicate why not.</w:t>
      </w:r>
    </w:p>
    <w:p w14:paraId="745D2F39" w14:textId="77777777" w:rsidR="00650EF1" w:rsidRPr="00650EF1" w:rsidRDefault="00650EF1" w:rsidP="00650EF1">
      <w:pPr>
        <w:spacing w:line="216" w:lineRule="auto"/>
        <w:rPr>
          <w:rFonts w:asciiTheme="minorHAnsi" w:hAnsiTheme="minorHAnsi"/>
          <w:sz w:val="24"/>
          <w:szCs w:val="24"/>
        </w:rPr>
      </w:pPr>
    </w:p>
    <w:p w14:paraId="35E992E5" w14:textId="77777777" w:rsidR="00650EF1" w:rsidRPr="00650EF1" w:rsidRDefault="00650EF1" w:rsidP="00650EF1">
      <w:pPr>
        <w:spacing w:line="216" w:lineRule="auto"/>
        <w:rPr>
          <w:rFonts w:asciiTheme="minorHAnsi" w:hAnsiTheme="minorHAnsi"/>
          <w:sz w:val="24"/>
          <w:szCs w:val="24"/>
        </w:rPr>
      </w:pPr>
      <w:r w:rsidRPr="00650EF1">
        <w:rPr>
          <w:rFonts w:asciiTheme="minorHAnsi" w:hAnsiTheme="minorHAnsi"/>
          <w:sz w:val="24"/>
          <w:szCs w:val="24"/>
        </w:rPr>
        <w:t xml:space="preserve">To be considered, respond to this email before the due date and time. If you have any question concerning this specification, please call </w:t>
      </w:r>
      <w:r w:rsidRPr="00650EF1">
        <w:rPr>
          <w:rFonts w:asciiTheme="minorHAnsi" w:hAnsiTheme="minorHAnsi"/>
          <w:b/>
          <w:sz w:val="28"/>
          <w:szCs w:val="28"/>
        </w:rPr>
        <w:t>(**buyer name**) at 385-468-****</w:t>
      </w:r>
      <w:r w:rsidRPr="00650EF1">
        <w:rPr>
          <w:rFonts w:asciiTheme="minorHAnsi" w:hAnsiTheme="minorHAnsi"/>
          <w:sz w:val="24"/>
          <w:szCs w:val="24"/>
        </w:rPr>
        <w:t xml:space="preserve">. </w:t>
      </w:r>
    </w:p>
    <w:p w14:paraId="5CB53853" w14:textId="77777777" w:rsidR="00650EF1" w:rsidRPr="00650EF1" w:rsidRDefault="00650EF1" w:rsidP="00650EF1">
      <w:pPr>
        <w:spacing w:line="216" w:lineRule="auto"/>
        <w:rPr>
          <w:rFonts w:asciiTheme="minorHAnsi" w:hAnsiTheme="minorHAnsi"/>
          <w:sz w:val="24"/>
          <w:szCs w:val="24"/>
        </w:rPr>
      </w:pPr>
    </w:p>
    <w:p w14:paraId="2F3EBFE4" w14:textId="77777777" w:rsidR="00650EF1" w:rsidRDefault="00650EF1" w:rsidP="00650EF1">
      <w:pPr>
        <w:spacing w:line="216" w:lineRule="auto"/>
        <w:rPr>
          <w:rFonts w:asciiTheme="minorHAnsi" w:hAnsiTheme="minorHAnsi"/>
          <w:sz w:val="24"/>
          <w:szCs w:val="24"/>
        </w:rPr>
      </w:pPr>
      <w:r w:rsidRPr="00650EF1">
        <w:rPr>
          <w:rFonts w:asciiTheme="minorHAnsi" w:hAnsiTheme="minorHAnsi"/>
          <w:sz w:val="24"/>
          <w:szCs w:val="24"/>
        </w:rPr>
        <w:t>All quotes must be received by email no later than (</w:t>
      </w:r>
      <w:r w:rsidRPr="00650EF1">
        <w:rPr>
          <w:rFonts w:asciiTheme="minorHAnsi" w:hAnsiTheme="minorHAnsi"/>
          <w:b/>
          <w:sz w:val="28"/>
          <w:szCs w:val="28"/>
        </w:rPr>
        <w:t>*date*</w:t>
      </w:r>
      <w:r w:rsidRPr="00650EF1">
        <w:rPr>
          <w:rFonts w:asciiTheme="minorHAnsi" w:hAnsiTheme="minorHAnsi"/>
          <w:sz w:val="24"/>
          <w:szCs w:val="24"/>
        </w:rPr>
        <w:t>) by 5:00 pm.  Quotes received after this time will not be valid.</w:t>
      </w:r>
    </w:p>
    <w:p w14:paraId="15544B59" w14:textId="77777777" w:rsidR="00CF64BA" w:rsidRDefault="00CF64BA" w:rsidP="00650EF1">
      <w:pPr>
        <w:spacing w:line="216" w:lineRule="auto"/>
        <w:rPr>
          <w:rFonts w:asciiTheme="minorHAnsi" w:hAnsiTheme="minorHAnsi"/>
          <w:sz w:val="24"/>
          <w:szCs w:val="24"/>
        </w:rPr>
      </w:pPr>
    </w:p>
    <w:p w14:paraId="09351E81" w14:textId="77777777" w:rsidR="00650EF1" w:rsidRPr="00650EF1" w:rsidRDefault="00650EF1" w:rsidP="00650EF1">
      <w:pPr>
        <w:numPr>
          <w:ilvl w:val="0"/>
          <w:numId w:val="1"/>
        </w:numPr>
        <w:autoSpaceDE w:val="0"/>
        <w:autoSpaceDN w:val="0"/>
        <w:spacing w:line="216" w:lineRule="auto"/>
        <w:ind w:left="360"/>
        <w:rPr>
          <w:rFonts w:asciiTheme="minorHAnsi" w:hAnsiTheme="minorHAnsi"/>
          <w:sz w:val="24"/>
          <w:szCs w:val="24"/>
        </w:rPr>
      </w:pPr>
      <w:r w:rsidRPr="00650EF1">
        <w:rPr>
          <w:rFonts w:asciiTheme="minorHAnsi" w:hAnsiTheme="minorHAnsi"/>
          <w:sz w:val="24"/>
          <w:szCs w:val="24"/>
        </w:rPr>
        <w:t>Vendors are to quote as per the item descriptions and quantity.</w:t>
      </w:r>
    </w:p>
    <w:p w14:paraId="55DFEF63" w14:textId="77777777" w:rsidR="00650EF1" w:rsidRPr="00650EF1" w:rsidRDefault="00650EF1" w:rsidP="00650EF1">
      <w:pPr>
        <w:numPr>
          <w:ilvl w:val="0"/>
          <w:numId w:val="1"/>
        </w:numPr>
        <w:autoSpaceDE w:val="0"/>
        <w:autoSpaceDN w:val="0"/>
        <w:spacing w:line="216" w:lineRule="auto"/>
        <w:ind w:left="360"/>
        <w:rPr>
          <w:rFonts w:asciiTheme="minorHAnsi" w:hAnsiTheme="minorHAnsi"/>
          <w:sz w:val="24"/>
          <w:szCs w:val="24"/>
        </w:rPr>
      </w:pPr>
      <w:r w:rsidRPr="00650EF1">
        <w:rPr>
          <w:rFonts w:asciiTheme="minorHAnsi" w:hAnsiTheme="minorHAnsi"/>
          <w:sz w:val="24"/>
          <w:szCs w:val="24"/>
        </w:rPr>
        <w:t xml:space="preserve">Include shipping/delivery costs in quote price, FOB Destination, Net 30. </w:t>
      </w:r>
    </w:p>
    <w:p w14:paraId="0AEF8F78" w14:textId="77777777" w:rsidR="00650EF1" w:rsidRPr="00650EF1" w:rsidRDefault="00650EF1" w:rsidP="00650EF1">
      <w:pPr>
        <w:numPr>
          <w:ilvl w:val="0"/>
          <w:numId w:val="1"/>
        </w:numPr>
        <w:autoSpaceDE w:val="0"/>
        <w:autoSpaceDN w:val="0"/>
        <w:spacing w:line="216" w:lineRule="auto"/>
        <w:ind w:left="360"/>
        <w:rPr>
          <w:rFonts w:asciiTheme="minorHAnsi" w:hAnsiTheme="minorHAnsi"/>
          <w:sz w:val="24"/>
          <w:szCs w:val="24"/>
        </w:rPr>
      </w:pPr>
      <w:r w:rsidRPr="00650EF1">
        <w:rPr>
          <w:rFonts w:asciiTheme="minorHAnsi" w:hAnsiTheme="minorHAnsi"/>
          <w:sz w:val="24"/>
          <w:szCs w:val="24"/>
        </w:rPr>
        <w:t>Prices quoted must be valid for at least a 30-day period.</w:t>
      </w:r>
    </w:p>
    <w:p w14:paraId="235FB4A7" w14:textId="77777777" w:rsidR="00650EF1" w:rsidRPr="00650EF1" w:rsidRDefault="00650EF1" w:rsidP="00650EF1">
      <w:pPr>
        <w:numPr>
          <w:ilvl w:val="0"/>
          <w:numId w:val="1"/>
        </w:numPr>
        <w:autoSpaceDE w:val="0"/>
        <w:autoSpaceDN w:val="0"/>
        <w:spacing w:line="216" w:lineRule="auto"/>
        <w:ind w:left="360"/>
        <w:rPr>
          <w:rFonts w:asciiTheme="minorHAnsi" w:hAnsiTheme="minorHAnsi"/>
          <w:sz w:val="24"/>
          <w:szCs w:val="24"/>
        </w:rPr>
      </w:pPr>
      <w:r w:rsidRPr="00650EF1">
        <w:rPr>
          <w:rFonts w:asciiTheme="minorHAnsi" w:hAnsiTheme="minorHAnsi"/>
          <w:sz w:val="24"/>
          <w:szCs w:val="24"/>
        </w:rPr>
        <w:t xml:space="preserve">Salt Lake County’s Terms and Conditions shall be adhered to. </w:t>
      </w:r>
    </w:p>
    <w:p w14:paraId="29A23E24" w14:textId="77777777" w:rsidR="00650EF1" w:rsidRPr="00650EF1" w:rsidRDefault="00650EF1" w:rsidP="00650EF1">
      <w:pPr>
        <w:numPr>
          <w:ilvl w:val="0"/>
          <w:numId w:val="1"/>
        </w:numPr>
        <w:autoSpaceDE w:val="0"/>
        <w:autoSpaceDN w:val="0"/>
        <w:spacing w:line="216" w:lineRule="auto"/>
        <w:ind w:left="360"/>
        <w:rPr>
          <w:rFonts w:asciiTheme="minorHAnsi" w:hAnsiTheme="minorHAnsi"/>
          <w:sz w:val="24"/>
          <w:szCs w:val="24"/>
        </w:rPr>
      </w:pPr>
      <w:r w:rsidRPr="00650EF1">
        <w:rPr>
          <w:rFonts w:asciiTheme="minorHAnsi" w:hAnsiTheme="minorHAnsi"/>
          <w:sz w:val="24"/>
          <w:szCs w:val="24"/>
        </w:rPr>
        <w:t xml:space="preserve">Vendors responding with any changes to the quote or the county’s terms and conditions do so at their own risk of not being considered responsive to the solicitation. </w:t>
      </w:r>
    </w:p>
    <w:p w14:paraId="5036ABE4" w14:textId="77777777" w:rsidR="00650EF1" w:rsidRPr="00650EF1" w:rsidRDefault="00650EF1" w:rsidP="00650EF1">
      <w:pPr>
        <w:numPr>
          <w:ilvl w:val="0"/>
          <w:numId w:val="1"/>
        </w:numPr>
        <w:autoSpaceDE w:val="0"/>
        <w:autoSpaceDN w:val="0"/>
        <w:spacing w:line="216" w:lineRule="auto"/>
        <w:ind w:left="360"/>
        <w:rPr>
          <w:rFonts w:asciiTheme="minorHAnsi" w:hAnsiTheme="minorHAnsi"/>
          <w:sz w:val="24"/>
          <w:szCs w:val="24"/>
        </w:rPr>
      </w:pPr>
      <w:r w:rsidRPr="00650EF1">
        <w:rPr>
          <w:rFonts w:asciiTheme="minorHAnsi" w:hAnsiTheme="minorHAnsi"/>
          <w:sz w:val="24"/>
          <w:szCs w:val="24"/>
        </w:rPr>
        <w:t>The successful vendor will receive a Purchase Order approximately one week from the quote due date and shall not consider this quote request an ordering document.</w:t>
      </w:r>
    </w:p>
    <w:p w14:paraId="5C6D283D" w14:textId="77777777" w:rsidR="00650EF1" w:rsidRPr="00650EF1" w:rsidRDefault="00650EF1" w:rsidP="00650EF1">
      <w:pPr>
        <w:numPr>
          <w:ilvl w:val="0"/>
          <w:numId w:val="1"/>
        </w:numPr>
        <w:autoSpaceDE w:val="0"/>
        <w:autoSpaceDN w:val="0"/>
        <w:spacing w:line="216" w:lineRule="auto"/>
        <w:ind w:left="360"/>
        <w:rPr>
          <w:rFonts w:asciiTheme="minorHAnsi" w:hAnsiTheme="minorHAnsi"/>
          <w:sz w:val="24"/>
          <w:szCs w:val="24"/>
        </w:rPr>
      </w:pPr>
      <w:r w:rsidRPr="00650EF1">
        <w:rPr>
          <w:rFonts w:asciiTheme="minorHAnsi" w:hAnsiTheme="minorHAnsi"/>
          <w:sz w:val="24"/>
          <w:szCs w:val="24"/>
        </w:rPr>
        <w:t xml:space="preserve">Salt Lake County reserves the right to reject any or all quotes.  </w:t>
      </w:r>
    </w:p>
    <w:p w14:paraId="62AD80E7" w14:textId="77777777" w:rsidR="00650EF1" w:rsidRPr="00650EF1" w:rsidRDefault="00650EF1" w:rsidP="00650EF1">
      <w:pPr>
        <w:numPr>
          <w:ilvl w:val="0"/>
          <w:numId w:val="1"/>
        </w:numPr>
        <w:autoSpaceDE w:val="0"/>
        <w:autoSpaceDN w:val="0"/>
        <w:spacing w:line="216" w:lineRule="auto"/>
        <w:ind w:left="360"/>
        <w:rPr>
          <w:rFonts w:asciiTheme="minorHAnsi" w:hAnsiTheme="minorHAnsi"/>
          <w:sz w:val="24"/>
          <w:szCs w:val="24"/>
        </w:rPr>
      </w:pPr>
      <w:r w:rsidRPr="00650EF1">
        <w:rPr>
          <w:rFonts w:asciiTheme="minorHAnsi" w:hAnsiTheme="minorHAnsi"/>
          <w:sz w:val="24"/>
          <w:szCs w:val="24"/>
        </w:rPr>
        <w:t>The quote is a public document after an award is made and no information submitted shall be considered confidential or protected.</w:t>
      </w:r>
    </w:p>
    <w:p w14:paraId="35370878" w14:textId="77777777" w:rsidR="00650EF1" w:rsidRDefault="00650EF1" w:rsidP="00650EF1">
      <w:pPr>
        <w:spacing w:line="216" w:lineRule="auto"/>
        <w:rPr>
          <w:rFonts w:asciiTheme="minorHAnsi" w:hAnsiTheme="minorHAnsi"/>
          <w:sz w:val="24"/>
          <w:szCs w:val="24"/>
        </w:rPr>
      </w:pPr>
    </w:p>
    <w:p w14:paraId="1B4CA250" w14:textId="77777777" w:rsidR="00B67519" w:rsidRPr="00B67519" w:rsidRDefault="00B67519" w:rsidP="00B67519">
      <w:pPr>
        <w:spacing w:line="216" w:lineRule="auto"/>
        <w:rPr>
          <w:rFonts w:asciiTheme="minorHAnsi" w:hAnsiTheme="minorHAnsi"/>
          <w:b/>
          <w:bCs/>
          <w:sz w:val="24"/>
          <w:szCs w:val="24"/>
        </w:rPr>
      </w:pPr>
      <w:r w:rsidRPr="00B67519">
        <w:rPr>
          <w:rFonts w:asciiTheme="minorHAnsi" w:hAnsiTheme="minorHAnsi"/>
          <w:b/>
          <w:bCs/>
          <w:sz w:val="24"/>
          <w:szCs w:val="24"/>
        </w:rPr>
        <w:t xml:space="preserve">Vendor </w:t>
      </w:r>
      <w:r w:rsidR="00E01990">
        <w:rPr>
          <w:rFonts w:asciiTheme="minorHAnsi" w:hAnsiTheme="minorHAnsi"/>
          <w:b/>
          <w:bCs/>
          <w:sz w:val="24"/>
          <w:szCs w:val="24"/>
        </w:rPr>
        <w:t xml:space="preserve">Company </w:t>
      </w:r>
      <w:r w:rsidRPr="00B67519">
        <w:rPr>
          <w:rFonts w:asciiTheme="minorHAnsi" w:hAnsiTheme="minorHAnsi"/>
          <w:b/>
          <w:bCs/>
          <w:sz w:val="24"/>
          <w:szCs w:val="24"/>
        </w:rPr>
        <w:t>Name:</w:t>
      </w:r>
    </w:p>
    <w:p w14:paraId="65FB8BCF" w14:textId="77777777" w:rsidR="00B67519" w:rsidRDefault="00B67519" w:rsidP="00B67519">
      <w:pPr>
        <w:spacing w:line="216" w:lineRule="auto"/>
        <w:rPr>
          <w:rFonts w:asciiTheme="minorHAnsi" w:hAnsiTheme="minorHAnsi"/>
          <w:b/>
          <w:bCs/>
          <w:sz w:val="24"/>
          <w:szCs w:val="24"/>
        </w:rPr>
      </w:pPr>
      <w:r w:rsidRPr="00B67519">
        <w:rPr>
          <w:rFonts w:asciiTheme="minorHAnsi" w:hAnsiTheme="minorHAnsi"/>
          <w:b/>
          <w:bCs/>
          <w:sz w:val="24"/>
          <w:szCs w:val="24"/>
        </w:rPr>
        <w:t>Vendor Contact Person:</w:t>
      </w:r>
    </w:p>
    <w:p w14:paraId="7E2F7F9A" w14:textId="77777777" w:rsidR="00E01990" w:rsidRPr="00B67519" w:rsidRDefault="00E01990" w:rsidP="00B67519">
      <w:pPr>
        <w:spacing w:line="216" w:lineRule="auto"/>
        <w:rPr>
          <w:rFonts w:asciiTheme="minorHAnsi" w:hAnsiTheme="minorHAnsi"/>
          <w:b/>
          <w:bCs/>
          <w:sz w:val="24"/>
          <w:szCs w:val="24"/>
        </w:rPr>
      </w:pPr>
      <w:r>
        <w:rPr>
          <w:rFonts w:asciiTheme="minorHAnsi" w:hAnsiTheme="minorHAnsi"/>
          <w:b/>
          <w:bCs/>
          <w:sz w:val="24"/>
          <w:szCs w:val="24"/>
        </w:rPr>
        <w:t>Vendor Email:</w:t>
      </w:r>
    </w:p>
    <w:p w14:paraId="7F3F3D5D" w14:textId="77777777" w:rsidR="00B67519" w:rsidRDefault="00B67519" w:rsidP="00B67519">
      <w:pPr>
        <w:spacing w:line="216" w:lineRule="auto"/>
        <w:rPr>
          <w:rFonts w:asciiTheme="minorHAnsi" w:hAnsiTheme="minorHAnsi"/>
          <w:b/>
          <w:bCs/>
          <w:sz w:val="24"/>
          <w:szCs w:val="24"/>
        </w:rPr>
      </w:pPr>
      <w:r w:rsidRPr="00B67519">
        <w:rPr>
          <w:rFonts w:asciiTheme="minorHAnsi" w:hAnsiTheme="minorHAnsi"/>
          <w:b/>
          <w:bCs/>
          <w:sz w:val="24"/>
          <w:szCs w:val="24"/>
        </w:rPr>
        <w:t>Phone Number:</w:t>
      </w:r>
    </w:p>
    <w:p w14:paraId="382213E5" w14:textId="77777777" w:rsidR="00E01990" w:rsidRDefault="00E01990" w:rsidP="00B67519">
      <w:pPr>
        <w:spacing w:line="216" w:lineRule="auto"/>
        <w:rPr>
          <w:rFonts w:asciiTheme="minorHAnsi" w:hAnsiTheme="minorHAnsi"/>
          <w:sz w:val="24"/>
          <w:szCs w:val="24"/>
        </w:rPr>
      </w:pPr>
    </w:p>
    <w:p w14:paraId="0E61FC74" w14:textId="77777777" w:rsidR="00B67519" w:rsidRPr="00E01990" w:rsidRDefault="00E01990" w:rsidP="00650EF1">
      <w:pPr>
        <w:spacing w:line="216" w:lineRule="auto"/>
        <w:rPr>
          <w:rFonts w:asciiTheme="minorHAnsi" w:hAnsiTheme="minorHAnsi"/>
          <w:b/>
          <w:bCs/>
          <w:sz w:val="24"/>
          <w:szCs w:val="24"/>
        </w:rPr>
      </w:pPr>
      <w:r w:rsidRPr="00E01990">
        <w:rPr>
          <w:rFonts w:asciiTheme="minorHAnsi" w:hAnsiTheme="minorHAnsi"/>
          <w:b/>
          <w:bCs/>
          <w:sz w:val="24"/>
          <w:szCs w:val="24"/>
        </w:rPr>
        <w:t xml:space="preserve">Vendor Signature: </w:t>
      </w:r>
    </w:p>
    <w:p w14:paraId="601EB3D3" w14:textId="77777777" w:rsidR="00E01990" w:rsidRPr="00650EF1" w:rsidRDefault="00E01990" w:rsidP="00650EF1">
      <w:pPr>
        <w:spacing w:line="216" w:lineRule="auto"/>
        <w:rPr>
          <w:rFonts w:asciiTheme="minorHAnsi" w:hAnsiTheme="minorHAnsi"/>
          <w:sz w:val="24"/>
          <w:szCs w:val="24"/>
        </w:rPr>
      </w:pPr>
    </w:p>
    <w:p w14:paraId="14E57CA6" w14:textId="77777777" w:rsidR="00650EF1" w:rsidRPr="00B67519" w:rsidRDefault="00650EF1" w:rsidP="00650EF1">
      <w:pPr>
        <w:spacing w:line="216" w:lineRule="auto"/>
        <w:rPr>
          <w:rFonts w:asciiTheme="minorHAnsi" w:hAnsiTheme="minorHAnsi"/>
          <w:b/>
          <w:bCs/>
          <w:sz w:val="24"/>
          <w:szCs w:val="24"/>
          <w:u w:val="single"/>
        </w:rPr>
      </w:pPr>
      <w:r w:rsidRPr="00B67519">
        <w:rPr>
          <w:rFonts w:asciiTheme="minorHAnsi" w:hAnsiTheme="minorHAnsi"/>
          <w:b/>
          <w:bCs/>
          <w:sz w:val="24"/>
          <w:szCs w:val="24"/>
          <w:u w:val="single"/>
        </w:rPr>
        <w:t>Items Description</w:t>
      </w:r>
    </w:p>
    <w:p w14:paraId="42EB9B5C" w14:textId="77777777" w:rsidR="00650EF1" w:rsidRPr="00650EF1" w:rsidRDefault="00650EF1" w:rsidP="00650EF1">
      <w:pPr>
        <w:spacing w:line="216" w:lineRule="auto"/>
        <w:rPr>
          <w:rFonts w:asciiTheme="minorHAnsi" w:hAnsiTheme="minorHAnsi"/>
          <w:sz w:val="24"/>
          <w:szCs w:val="24"/>
        </w:rPr>
      </w:pPr>
      <w:proofErr w:type="gramStart"/>
      <w:r w:rsidRPr="00650EF1">
        <w:rPr>
          <w:rFonts w:asciiTheme="minorHAnsi" w:hAnsiTheme="minorHAnsi"/>
          <w:sz w:val="24"/>
          <w:szCs w:val="24"/>
        </w:rPr>
        <w:t>1.  (</w:t>
      </w:r>
      <w:proofErr w:type="gramEnd"/>
      <w:r w:rsidRPr="00650EF1">
        <w:rPr>
          <w:rFonts w:asciiTheme="minorHAnsi" w:hAnsiTheme="minorHAnsi"/>
          <w:b/>
          <w:sz w:val="28"/>
          <w:szCs w:val="28"/>
        </w:rPr>
        <w:t>**# of units needed**</w:t>
      </w:r>
      <w:r w:rsidRPr="00650EF1">
        <w:rPr>
          <w:rFonts w:asciiTheme="minorHAnsi" w:hAnsiTheme="minorHAnsi"/>
          <w:sz w:val="24"/>
          <w:szCs w:val="24"/>
        </w:rPr>
        <w:t xml:space="preserve">) and </w:t>
      </w:r>
      <w:r w:rsidRPr="00650EF1">
        <w:rPr>
          <w:rFonts w:asciiTheme="minorHAnsi" w:hAnsiTheme="minorHAnsi"/>
          <w:b/>
          <w:sz w:val="28"/>
          <w:szCs w:val="28"/>
        </w:rPr>
        <w:t>(**desc**)</w:t>
      </w:r>
    </w:p>
    <w:p w14:paraId="63B3F4F5" w14:textId="77777777" w:rsidR="00650EF1" w:rsidRPr="00650EF1" w:rsidRDefault="00650EF1" w:rsidP="00650EF1">
      <w:pPr>
        <w:spacing w:line="216" w:lineRule="auto"/>
        <w:rPr>
          <w:rFonts w:asciiTheme="minorHAnsi" w:hAnsiTheme="minorHAnsi"/>
          <w:sz w:val="24"/>
          <w:szCs w:val="24"/>
        </w:rPr>
      </w:pPr>
      <w:proofErr w:type="gramStart"/>
      <w:r w:rsidRPr="00650EF1">
        <w:rPr>
          <w:rFonts w:asciiTheme="minorHAnsi" w:hAnsiTheme="minorHAnsi"/>
          <w:sz w:val="24"/>
          <w:szCs w:val="24"/>
        </w:rPr>
        <w:t>2.  (</w:t>
      </w:r>
      <w:proofErr w:type="gramEnd"/>
      <w:r w:rsidRPr="00650EF1">
        <w:rPr>
          <w:rFonts w:asciiTheme="minorHAnsi" w:hAnsiTheme="minorHAnsi"/>
          <w:b/>
          <w:sz w:val="28"/>
          <w:szCs w:val="28"/>
        </w:rPr>
        <w:t>**warranty needed?**</w:t>
      </w:r>
      <w:r w:rsidRPr="00650EF1">
        <w:rPr>
          <w:rFonts w:asciiTheme="minorHAnsi" w:hAnsiTheme="minorHAnsi"/>
          <w:sz w:val="24"/>
          <w:szCs w:val="24"/>
        </w:rPr>
        <w:t>)</w:t>
      </w:r>
    </w:p>
    <w:p w14:paraId="09C9415C" w14:textId="77777777" w:rsidR="00650EF1" w:rsidRPr="00650EF1" w:rsidRDefault="00650EF1" w:rsidP="00650EF1">
      <w:pPr>
        <w:spacing w:line="216" w:lineRule="auto"/>
        <w:rPr>
          <w:rFonts w:asciiTheme="minorHAnsi" w:hAnsiTheme="minorHAnsi"/>
          <w:sz w:val="24"/>
          <w:szCs w:val="24"/>
        </w:rPr>
      </w:pPr>
    </w:p>
    <w:p w14:paraId="08DD1E8C" w14:textId="77777777" w:rsidR="00650EF1" w:rsidRPr="00650EF1" w:rsidRDefault="00650EF1" w:rsidP="00650EF1">
      <w:pPr>
        <w:spacing w:line="216" w:lineRule="auto"/>
        <w:rPr>
          <w:rFonts w:asciiTheme="minorHAnsi" w:hAnsiTheme="minorHAnsi"/>
          <w:sz w:val="24"/>
          <w:szCs w:val="24"/>
        </w:rPr>
      </w:pPr>
      <w:r w:rsidRPr="00650EF1">
        <w:rPr>
          <w:rFonts w:asciiTheme="minorHAnsi" w:hAnsiTheme="minorHAnsi"/>
          <w:sz w:val="24"/>
          <w:szCs w:val="24"/>
        </w:rPr>
        <w:t xml:space="preserve">Please Note:  Delivery is </w:t>
      </w:r>
      <w:proofErr w:type="gramStart"/>
      <w:r w:rsidRPr="00650EF1">
        <w:rPr>
          <w:rFonts w:asciiTheme="minorHAnsi" w:hAnsiTheme="minorHAnsi"/>
          <w:sz w:val="24"/>
          <w:szCs w:val="24"/>
        </w:rPr>
        <w:t>critical</w:t>
      </w:r>
      <w:proofErr w:type="gramEnd"/>
      <w:r w:rsidRPr="00650EF1">
        <w:rPr>
          <w:rFonts w:asciiTheme="minorHAnsi" w:hAnsiTheme="minorHAnsi"/>
          <w:sz w:val="24"/>
          <w:szCs w:val="24"/>
        </w:rPr>
        <w:t xml:space="preserve"> and it must be made no later than </w:t>
      </w:r>
      <w:r w:rsidRPr="00650EF1">
        <w:rPr>
          <w:rFonts w:asciiTheme="minorHAnsi" w:hAnsiTheme="minorHAnsi"/>
          <w:b/>
          <w:sz w:val="28"/>
          <w:szCs w:val="28"/>
        </w:rPr>
        <w:t>(**</w:t>
      </w:r>
      <w:r w:rsidRPr="00650EF1">
        <w:rPr>
          <w:rFonts w:asciiTheme="minorHAnsi" w:hAnsiTheme="minorHAnsi"/>
          <w:sz w:val="24"/>
          <w:szCs w:val="24"/>
        </w:rPr>
        <w:t xml:space="preserve">)  </w:t>
      </w:r>
    </w:p>
    <w:p w14:paraId="25E99636" w14:textId="77777777" w:rsidR="00650EF1" w:rsidRPr="00650EF1" w:rsidRDefault="00650EF1" w:rsidP="00650EF1">
      <w:pPr>
        <w:spacing w:line="216" w:lineRule="auto"/>
        <w:rPr>
          <w:rFonts w:asciiTheme="minorHAnsi" w:hAnsiTheme="minorHAnsi"/>
          <w:sz w:val="24"/>
          <w:szCs w:val="24"/>
        </w:rPr>
      </w:pPr>
    </w:p>
    <w:p w14:paraId="0D3455AF" w14:textId="77777777" w:rsidR="00650EF1" w:rsidRPr="00B67519" w:rsidRDefault="00650EF1" w:rsidP="00650EF1">
      <w:pPr>
        <w:spacing w:line="216" w:lineRule="auto"/>
        <w:rPr>
          <w:rFonts w:asciiTheme="minorHAnsi" w:hAnsiTheme="minorHAnsi"/>
          <w:b/>
          <w:bCs/>
          <w:sz w:val="24"/>
          <w:szCs w:val="24"/>
          <w:u w:val="single"/>
        </w:rPr>
      </w:pPr>
      <w:r w:rsidRPr="00B67519">
        <w:rPr>
          <w:rFonts w:asciiTheme="minorHAnsi" w:hAnsiTheme="minorHAnsi"/>
          <w:b/>
          <w:bCs/>
          <w:sz w:val="24"/>
          <w:szCs w:val="24"/>
          <w:u w:val="single"/>
        </w:rPr>
        <w:t xml:space="preserve">Quote Unit Prices </w:t>
      </w:r>
    </w:p>
    <w:p w14:paraId="2BC7D9AA" w14:textId="77777777" w:rsidR="00650EF1" w:rsidRPr="00650EF1" w:rsidRDefault="00650EF1" w:rsidP="00650EF1">
      <w:pPr>
        <w:spacing w:line="216" w:lineRule="auto"/>
        <w:rPr>
          <w:rFonts w:asciiTheme="minorHAnsi" w:hAnsiTheme="minorHAnsi"/>
          <w:sz w:val="24"/>
          <w:szCs w:val="24"/>
        </w:rPr>
      </w:pPr>
      <w:r w:rsidRPr="00650EF1">
        <w:rPr>
          <w:rFonts w:asciiTheme="minorHAnsi" w:hAnsiTheme="minorHAnsi"/>
          <w:sz w:val="24"/>
          <w:szCs w:val="24"/>
        </w:rPr>
        <w:t xml:space="preserve">1.  </w:t>
      </w:r>
    </w:p>
    <w:p w14:paraId="2CF6265A" w14:textId="77777777" w:rsidR="00650EF1" w:rsidRPr="00650EF1" w:rsidRDefault="00650EF1" w:rsidP="00650EF1">
      <w:pPr>
        <w:spacing w:line="216" w:lineRule="auto"/>
        <w:rPr>
          <w:rFonts w:asciiTheme="minorHAnsi" w:hAnsiTheme="minorHAnsi"/>
          <w:sz w:val="24"/>
          <w:szCs w:val="24"/>
        </w:rPr>
      </w:pPr>
      <w:r w:rsidRPr="00650EF1">
        <w:rPr>
          <w:rFonts w:asciiTheme="minorHAnsi" w:hAnsiTheme="minorHAnsi"/>
          <w:sz w:val="24"/>
          <w:szCs w:val="24"/>
        </w:rPr>
        <w:t>2.</w:t>
      </w:r>
    </w:p>
    <w:p w14:paraId="7A2A0B21" w14:textId="77777777" w:rsidR="00650EF1" w:rsidRPr="00650EF1" w:rsidRDefault="00650EF1" w:rsidP="00650EF1">
      <w:pPr>
        <w:spacing w:line="216" w:lineRule="auto"/>
        <w:jc w:val="center"/>
        <w:rPr>
          <w:rFonts w:asciiTheme="minorHAnsi" w:hAnsiTheme="minorHAnsi"/>
          <w:sz w:val="24"/>
          <w:szCs w:val="24"/>
        </w:rPr>
      </w:pPr>
    </w:p>
    <w:p w14:paraId="39F9F949" w14:textId="77777777" w:rsidR="00650EF1" w:rsidRPr="00B67519" w:rsidRDefault="00650EF1" w:rsidP="00650EF1">
      <w:pPr>
        <w:spacing w:line="216" w:lineRule="auto"/>
        <w:rPr>
          <w:rFonts w:asciiTheme="minorHAnsi" w:hAnsiTheme="minorHAnsi"/>
          <w:b/>
          <w:bCs/>
          <w:sz w:val="24"/>
          <w:szCs w:val="24"/>
          <w:u w:val="single"/>
        </w:rPr>
      </w:pPr>
      <w:r w:rsidRPr="00B67519">
        <w:rPr>
          <w:rFonts w:asciiTheme="minorHAnsi" w:hAnsiTheme="minorHAnsi"/>
          <w:b/>
          <w:bCs/>
          <w:sz w:val="24"/>
          <w:szCs w:val="24"/>
          <w:u w:val="single"/>
        </w:rPr>
        <w:t>Total Quote Amount</w:t>
      </w:r>
    </w:p>
    <w:p w14:paraId="45DD2895" w14:textId="77777777" w:rsidR="00650EF1" w:rsidRPr="00650EF1" w:rsidRDefault="00650EF1" w:rsidP="00650EF1">
      <w:pPr>
        <w:spacing w:line="216" w:lineRule="auto"/>
        <w:rPr>
          <w:rFonts w:asciiTheme="minorHAnsi" w:hAnsiTheme="minorHAnsi"/>
          <w:sz w:val="24"/>
          <w:szCs w:val="24"/>
          <w:u w:val="single"/>
        </w:rPr>
      </w:pPr>
    </w:p>
    <w:p w14:paraId="506AA568" w14:textId="77777777" w:rsidR="00650EF1" w:rsidRPr="00650EF1" w:rsidRDefault="00650EF1" w:rsidP="00650EF1">
      <w:pPr>
        <w:spacing w:line="216" w:lineRule="auto"/>
        <w:rPr>
          <w:rFonts w:asciiTheme="minorHAnsi" w:hAnsiTheme="minorHAnsi"/>
          <w:sz w:val="24"/>
          <w:szCs w:val="24"/>
        </w:rPr>
      </w:pPr>
      <w:r w:rsidRPr="00650EF1">
        <w:rPr>
          <w:rFonts w:asciiTheme="minorHAnsi" w:hAnsiTheme="minorHAnsi"/>
          <w:sz w:val="24"/>
          <w:szCs w:val="24"/>
        </w:rPr>
        <w:t>$___________</w:t>
      </w:r>
    </w:p>
    <w:p w14:paraId="26587959" w14:textId="77777777" w:rsidR="00650EF1" w:rsidRDefault="00650EF1" w:rsidP="00650EF1">
      <w:pPr>
        <w:spacing w:line="216" w:lineRule="auto"/>
        <w:rPr>
          <w:rFonts w:asciiTheme="minorHAnsi" w:hAnsiTheme="minorHAnsi"/>
          <w:sz w:val="24"/>
          <w:szCs w:val="24"/>
        </w:rPr>
      </w:pPr>
    </w:p>
    <w:p w14:paraId="2DDDFA4D" w14:textId="37D814EC" w:rsidR="008116F6" w:rsidRPr="008116F6" w:rsidRDefault="008116F6" w:rsidP="008116F6">
      <w:pPr>
        <w:tabs>
          <w:tab w:val="left" w:pos="8268"/>
        </w:tabs>
        <w:rPr>
          <w:rFonts w:asciiTheme="minorHAnsi" w:hAnsiTheme="minorHAnsi"/>
          <w:sz w:val="24"/>
          <w:szCs w:val="24"/>
        </w:rPr>
      </w:pPr>
      <w:r>
        <w:rPr>
          <w:rFonts w:asciiTheme="minorHAnsi" w:hAnsiTheme="minorHAnsi"/>
          <w:sz w:val="24"/>
          <w:szCs w:val="24"/>
        </w:rPr>
        <w:tab/>
      </w:r>
    </w:p>
    <w:tbl>
      <w:tblPr>
        <w:tblStyle w:val="TableGrid"/>
        <w:tblpPr w:leftFromText="180" w:rightFromText="180" w:vertAnchor="text" w:horzAnchor="page" w:tblpX="5629" w:tblpY="278"/>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335"/>
      </w:tblGrid>
      <w:tr w:rsidR="00C64768" w14:paraId="08F34CA3" w14:textId="77777777" w:rsidTr="00C64768">
        <w:tc>
          <w:tcPr>
            <w:tcW w:w="2335" w:type="dxa"/>
          </w:tcPr>
          <w:p w14:paraId="2B341AC2" w14:textId="77777777" w:rsidR="00C64768" w:rsidRDefault="00000000" w:rsidP="00C64768">
            <w:pPr>
              <w:spacing w:line="216" w:lineRule="auto"/>
              <w:rPr>
                <w:rFonts w:asciiTheme="minorHAnsi" w:hAnsiTheme="minorHAnsi"/>
                <w:b/>
                <w:bCs/>
                <w:sz w:val="24"/>
                <w:szCs w:val="24"/>
              </w:rPr>
            </w:pPr>
            <w:sdt>
              <w:sdtPr>
                <w:rPr>
                  <w:rFonts w:asciiTheme="minorHAnsi" w:hAnsiTheme="minorHAnsi"/>
                  <w:b/>
                  <w:bCs/>
                  <w:sz w:val="24"/>
                  <w:szCs w:val="24"/>
                </w:rPr>
                <w:id w:val="-1077666220"/>
                <w14:checkbox>
                  <w14:checked w14:val="0"/>
                  <w14:checkedState w14:val="2612" w14:font="MS Gothic"/>
                  <w14:uncheckedState w14:val="2610" w14:font="MS Gothic"/>
                </w14:checkbox>
              </w:sdtPr>
              <w:sdtContent>
                <w:r w:rsidR="00C64768">
                  <w:rPr>
                    <w:rFonts w:ascii="MS Gothic" w:eastAsia="MS Gothic" w:hAnsi="MS Gothic" w:hint="eastAsia"/>
                    <w:b/>
                    <w:bCs/>
                    <w:sz w:val="24"/>
                    <w:szCs w:val="24"/>
                  </w:rPr>
                  <w:t>☐</w:t>
                </w:r>
              </w:sdtContent>
            </w:sdt>
            <w:r w:rsidR="00C64768">
              <w:rPr>
                <w:rFonts w:asciiTheme="minorHAnsi" w:hAnsiTheme="minorHAnsi"/>
                <w:b/>
                <w:bCs/>
                <w:sz w:val="24"/>
                <w:szCs w:val="24"/>
              </w:rPr>
              <w:t xml:space="preserve"> Yes    </w:t>
            </w:r>
            <w:sdt>
              <w:sdtPr>
                <w:rPr>
                  <w:rFonts w:asciiTheme="minorHAnsi" w:hAnsiTheme="minorHAnsi"/>
                  <w:b/>
                  <w:bCs/>
                  <w:sz w:val="24"/>
                  <w:szCs w:val="24"/>
                </w:rPr>
                <w:id w:val="-1012833738"/>
                <w14:checkbox>
                  <w14:checked w14:val="0"/>
                  <w14:checkedState w14:val="2612" w14:font="MS Gothic"/>
                  <w14:uncheckedState w14:val="2610" w14:font="MS Gothic"/>
                </w14:checkbox>
              </w:sdtPr>
              <w:sdtContent>
                <w:r w:rsidR="00C64768">
                  <w:rPr>
                    <w:rFonts w:ascii="MS Gothic" w:eastAsia="MS Gothic" w:hAnsi="MS Gothic" w:hint="eastAsia"/>
                    <w:b/>
                    <w:bCs/>
                    <w:sz w:val="24"/>
                    <w:szCs w:val="24"/>
                  </w:rPr>
                  <w:t>☐</w:t>
                </w:r>
              </w:sdtContent>
            </w:sdt>
            <w:r w:rsidR="00C64768">
              <w:rPr>
                <w:rFonts w:asciiTheme="minorHAnsi" w:hAnsiTheme="minorHAnsi"/>
                <w:b/>
                <w:bCs/>
                <w:sz w:val="24"/>
                <w:szCs w:val="24"/>
              </w:rPr>
              <w:t xml:space="preserve"> No</w:t>
            </w:r>
          </w:p>
        </w:tc>
      </w:tr>
    </w:tbl>
    <w:p w14:paraId="78CFB99E" w14:textId="77777777" w:rsidR="00B67519" w:rsidRPr="00B67519" w:rsidRDefault="00B67519" w:rsidP="00B67519">
      <w:pPr>
        <w:spacing w:line="216" w:lineRule="auto"/>
        <w:rPr>
          <w:sz w:val="24"/>
          <w:szCs w:val="24"/>
        </w:rPr>
      </w:pPr>
      <w:r w:rsidRPr="00B67519">
        <w:rPr>
          <w:b/>
          <w:bCs/>
          <w:sz w:val="24"/>
          <w:szCs w:val="24"/>
        </w:rPr>
        <w:t>Certification</w:t>
      </w:r>
      <w:r w:rsidRPr="00B67519">
        <w:rPr>
          <w:sz w:val="24"/>
          <w:szCs w:val="24"/>
        </w:rPr>
        <w:t xml:space="preserve">: Proposer will comply with the County's Environmental Compliance Practices and Non-Debarment Certification. (Attachment A)   </w:t>
      </w:r>
    </w:p>
    <w:p w14:paraId="5410C946" w14:textId="77777777" w:rsidR="00B67519" w:rsidRDefault="00B67519" w:rsidP="00B67519">
      <w:pPr>
        <w:spacing w:line="216" w:lineRule="auto"/>
        <w:rPr>
          <w:sz w:val="28"/>
          <w:szCs w:val="28"/>
        </w:rPr>
      </w:pPr>
    </w:p>
    <w:p w14:paraId="23066B68" w14:textId="77777777" w:rsidR="00B67519" w:rsidRPr="00B67519" w:rsidRDefault="00B67519" w:rsidP="00B67519">
      <w:pPr>
        <w:spacing w:line="216" w:lineRule="auto"/>
        <w:rPr>
          <w:sz w:val="28"/>
          <w:szCs w:val="28"/>
        </w:rPr>
      </w:pPr>
    </w:p>
    <w:p w14:paraId="48533A9D" w14:textId="77777777" w:rsidR="00B67519" w:rsidRPr="00C64768" w:rsidRDefault="00B67519" w:rsidP="00B67519">
      <w:pPr>
        <w:spacing w:line="216" w:lineRule="auto"/>
        <w:jc w:val="center"/>
        <w:rPr>
          <w:b/>
          <w:bCs/>
          <w:sz w:val="28"/>
          <w:szCs w:val="28"/>
        </w:rPr>
      </w:pPr>
      <w:r w:rsidRPr="00C64768">
        <w:rPr>
          <w:b/>
          <w:bCs/>
          <w:sz w:val="28"/>
          <w:szCs w:val="28"/>
        </w:rPr>
        <w:t>Attachment A</w:t>
      </w:r>
    </w:p>
    <w:p w14:paraId="3BFC7DF7" w14:textId="77777777" w:rsidR="00241A2A" w:rsidRDefault="00241A2A" w:rsidP="00B67519">
      <w:pPr>
        <w:spacing w:line="216" w:lineRule="auto"/>
        <w:jc w:val="center"/>
        <w:rPr>
          <w:sz w:val="28"/>
          <w:szCs w:val="28"/>
        </w:rPr>
      </w:pPr>
      <w:r>
        <w:rPr>
          <w:rFonts w:asciiTheme="minorHAnsi" w:hAnsiTheme="minorHAnsi"/>
          <w:sz w:val="24"/>
          <w:szCs w:val="24"/>
        </w:rPr>
        <w:t>E</w:t>
      </w:r>
      <w:r w:rsidRPr="00213130">
        <w:rPr>
          <w:sz w:val="28"/>
          <w:szCs w:val="28"/>
        </w:rPr>
        <w:t>nvironmental Compliance Practices</w:t>
      </w:r>
      <w:r w:rsidRPr="00213130">
        <w:rPr>
          <w:sz w:val="28"/>
          <w:szCs w:val="28"/>
        </w:rPr>
        <w:br/>
        <w:t>Vendor Compliance Statement and Non-Debarment Certification</w:t>
      </w:r>
    </w:p>
    <w:p w14:paraId="607939E8" w14:textId="77777777" w:rsidR="00241A2A" w:rsidRPr="00213130" w:rsidRDefault="00241A2A" w:rsidP="00B67519">
      <w:pPr>
        <w:jc w:val="center"/>
        <w:rPr>
          <w:b/>
          <w:bCs/>
          <w:sz w:val="28"/>
          <w:szCs w:val="28"/>
        </w:rPr>
      </w:pPr>
    </w:p>
    <w:p w14:paraId="25AF5692" w14:textId="77777777" w:rsidR="00241A2A" w:rsidRDefault="00241A2A" w:rsidP="00241A2A">
      <w:pPr>
        <w:widowControl w:val="0"/>
        <w:numPr>
          <w:ilvl w:val="0"/>
          <w:numId w:val="2"/>
        </w:numPr>
        <w:autoSpaceDE w:val="0"/>
        <w:autoSpaceDN w:val="0"/>
      </w:pPr>
      <w:r>
        <w:t xml:space="preserve">Salt Lake County has implemented environmentally responsible procurement practices. The County requires all persons, businesses, </w:t>
      </w:r>
      <w:proofErr w:type="gramStart"/>
      <w:r>
        <w:t>corporations</w:t>
      </w:r>
      <w:proofErr w:type="gramEnd"/>
      <w:r>
        <w:t xml:space="preserve"> and other entities doing business or entering into a contract with the County to comply with all federal, state and local environmental laws, rules and regulations. Compliance with environmental laws, rules and regulations is a relevant factor in evaluating the integrity and responsibility of a business. The county, in its sole discretion, may not solicit proposals from, award contracts to, procure, or otherwise </w:t>
      </w:r>
      <w:proofErr w:type="gramStart"/>
      <w:r>
        <w:t>enter into</w:t>
      </w:r>
      <w:proofErr w:type="gramEnd"/>
      <w:r>
        <w:t xml:space="preserve"> business arrangements with any person, business, corporation or other organization that is non</w:t>
      </w:r>
      <w:r>
        <w:softHyphen/>
        <w:t>compliant. If a vendor is suspended, proposed for debarment, debarred, ineligible or excluded from contracting with another government entity due to environmental non-compliance, the County in its sole discretion, may deem the vendor non-responsible and decline to award a contract.</w:t>
      </w:r>
    </w:p>
    <w:p w14:paraId="5298D7FC" w14:textId="77777777" w:rsidR="00241A2A" w:rsidRDefault="00241A2A" w:rsidP="00241A2A">
      <w:pPr>
        <w:widowControl w:val="0"/>
        <w:numPr>
          <w:ilvl w:val="0"/>
          <w:numId w:val="2"/>
        </w:numPr>
        <w:autoSpaceDE w:val="0"/>
        <w:autoSpaceDN w:val="0"/>
        <w:ind w:right="144"/>
      </w:pPr>
      <w:r>
        <w:t xml:space="preserve">Based on the foregoing, the vendor certifies, to the best of its knowledge, that neither the vendor nor any owner, </w:t>
      </w:r>
      <w:proofErr w:type="gramStart"/>
      <w:r>
        <w:t>officer</w:t>
      </w:r>
      <w:proofErr w:type="gramEnd"/>
      <w:r>
        <w:t xml:space="preserve"> or agent of the vendor:</w:t>
      </w:r>
    </w:p>
    <w:p w14:paraId="4CA2BA2F" w14:textId="77777777" w:rsidR="00241A2A" w:rsidRDefault="00241A2A" w:rsidP="00241A2A">
      <w:pPr>
        <w:ind w:left="720" w:right="72" w:hanging="360"/>
      </w:pPr>
      <w:r>
        <w:t xml:space="preserve">2.1 is presently debarred, suspended, proposed for debarment, declared ineligible, or excluded from the award of a contract or purchase by any federal, state or local agency based on a finding, determination, notice of violation or order of environmental </w:t>
      </w:r>
      <w:proofErr w:type="gramStart"/>
      <w:r>
        <w:t>non-compliance;</w:t>
      </w:r>
      <w:proofErr w:type="gramEnd"/>
    </w:p>
    <w:p w14:paraId="19CD7C89" w14:textId="77777777" w:rsidR="00241A2A" w:rsidRDefault="00241A2A" w:rsidP="00241A2A">
      <w:pPr>
        <w:ind w:left="720" w:right="432" w:hanging="360"/>
      </w:pPr>
      <w:r>
        <w:t xml:space="preserve">2.2 is presently indicted or charged by a government entity in a criminal, civil or administrative </w:t>
      </w:r>
      <w:r>
        <w:rPr>
          <w:spacing w:val="-2"/>
        </w:rPr>
        <w:t>proceeding with the commission of any offense, violation, or failure to comply with any federal,</w:t>
      </w:r>
      <w:r>
        <w:t xml:space="preserve"> state, or local environmental law, rule or regulation, indicating a lack of business integrity or business honesty affecting its responsibility as a county </w:t>
      </w:r>
      <w:proofErr w:type="gramStart"/>
      <w:r>
        <w:t>vendor;</w:t>
      </w:r>
      <w:proofErr w:type="gramEnd"/>
    </w:p>
    <w:p w14:paraId="7B2F56FA" w14:textId="77777777" w:rsidR="00241A2A" w:rsidRDefault="00241A2A" w:rsidP="00241A2A">
      <w:pPr>
        <w:ind w:left="720" w:hanging="360"/>
      </w:pPr>
      <w:r>
        <w:t>2.3 has, within the last three (3) years, been convicted, or had a civil judgment or administrative order rendered against it for any offense or violation, including but not limited to environmental non</w:t>
      </w:r>
      <w:r>
        <w:softHyphen/>
        <w:t xml:space="preserve">compliance, indicating a lack of business integrity or business honesty affecting its responsibility as a county </w:t>
      </w:r>
      <w:proofErr w:type="gramStart"/>
      <w:r>
        <w:t>vendor;</w:t>
      </w:r>
      <w:proofErr w:type="gramEnd"/>
    </w:p>
    <w:p w14:paraId="6228B266" w14:textId="77777777" w:rsidR="00241A2A" w:rsidRDefault="00241A2A" w:rsidP="00241A2A">
      <w:pPr>
        <w:ind w:left="720" w:right="432" w:hanging="360"/>
      </w:pPr>
      <w:r>
        <w:rPr>
          <w:spacing w:val="-2"/>
        </w:rPr>
        <w:t>2.4 has, within the last three (3) years, had a contract/purchase terminated due to an act or omission,</w:t>
      </w:r>
      <w:r>
        <w:t xml:space="preserve"> including but not limited to environmental non-compliance, demonstrating a lack of business integrity or business honesty affecting its responsibility as a county vendor.</w:t>
      </w:r>
    </w:p>
    <w:p w14:paraId="4E50DD61" w14:textId="77777777" w:rsidR="00241A2A" w:rsidRDefault="00241A2A" w:rsidP="00241A2A">
      <w:pPr>
        <w:widowControl w:val="0"/>
        <w:numPr>
          <w:ilvl w:val="0"/>
          <w:numId w:val="2"/>
        </w:numPr>
        <w:autoSpaceDE w:val="0"/>
        <w:autoSpaceDN w:val="0"/>
        <w:ind w:left="360" w:right="72" w:firstLine="360"/>
      </w:pPr>
      <w:r>
        <w:t>Vendor shall require any sub-vendor to disclose in writing, whether at the time of the award of the subcontract, the sub-vendor complies with the certification requirements in subparagraphs 2.1, 2.2, 2.3 and 2.4 above.</w:t>
      </w:r>
    </w:p>
    <w:p w14:paraId="0F49A26A" w14:textId="77777777" w:rsidR="00241A2A" w:rsidRDefault="00241A2A" w:rsidP="00241A2A">
      <w:pPr>
        <w:widowControl w:val="0"/>
        <w:numPr>
          <w:ilvl w:val="0"/>
          <w:numId w:val="2"/>
        </w:numPr>
        <w:autoSpaceDE w:val="0"/>
        <w:autoSpaceDN w:val="0"/>
        <w:ind w:left="360" w:firstLine="360"/>
      </w:pPr>
      <w:r>
        <w:t>Vendor shall immediately notify the county in writing if, at any time before the award, the vendor learns that its certification was erroneous when submitted or has since become erroneous because of changed circumstances.</w:t>
      </w:r>
    </w:p>
    <w:p w14:paraId="16E87DA0" w14:textId="77777777" w:rsidR="00241A2A" w:rsidRDefault="00241A2A" w:rsidP="00241A2A">
      <w:pPr>
        <w:widowControl w:val="0"/>
        <w:numPr>
          <w:ilvl w:val="0"/>
          <w:numId w:val="2"/>
        </w:numPr>
        <w:autoSpaceDE w:val="0"/>
        <w:autoSpaceDN w:val="0"/>
        <w:spacing w:after="144"/>
        <w:ind w:left="360" w:right="936" w:firstLine="360"/>
        <w:jc w:val="both"/>
      </w:pPr>
      <w:r>
        <w:t>If it is later determined that vendor knowingly rendered an erroneous certification under this provision, in addition to other available remedies, the county in its sole discretion, may terminate the contract/purchase for default.</w:t>
      </w:r>
    </w:p>
    <w:p w14:paraId="702810AE" w14:textId="77777777" w:rsidR="00241A2A" w:rsidRDefault="00241A2A" w:rsidP="00241A2A">
      <w:pPr>
        <w:tabs>
          <w:tab w:val="left" w:pos="8640"/>
        </w:tabs>
        <w:ind w:right="8540"/>
        <w:jc w:val="right"/>
        <w:rPr>
          <w:rFonts w:ascii="Arial" w:hAnsi="Arial" w:cs="Arial"/>
          <w:bCs/>
          <w:sz w:val="16"/>
          <w:szCs w:val="16"/>
        </w:rPr>
      </w:pPr>
      <w:r>
        <w:rPr>
          <w:rFonts w:ascii="Arial" w:hAnsi="Arial" w:cs="Arial"/>
          <w:bCs/>
          <w:sz w:val="16"/>
          <w:szCs w:val="16"/>
        </w:rPr>
        <w:t xml:space="preserve">Revised </w:t>
      </w:r>
    </w:p>
    <w:p w14:paraId="4C14CDD5" w14:textId="77777777" w:rsidR="00241A2A" w:rsidRDefault="00241A2A" w:rsidP="00241A2A">
      <w:pPr>
        <w:tabs>
          <w:tab w:val="left" w:pos="8640"/>
        </w:tabs>
        <w:ind w:right="8540"/>
        <w:jc w:val="right"/>
      </w:pPr>
      <w:r>
        <w:rPr>
          <w:rFonts w:ascii="Arial" w:hAnsi="Arial" w:cs="Arial"/>
          <w:bCs/>
          <w:sz w:val="16"/>
          <w:szCs w:val="16"/>
        </w:rPr>
        <w:t>Sept 2019</w:t>
      </w:r>
    </w:p>
    <w:p w14:paraId="55295080" w14:textId="77777777" w:rsidR="00650EF1" w:rsidRPr="00650EF1" w:rsidRDefault="00650EF1" w:rsidP="00650EF1">
      <w:pPr>
        <w:spacing w:line="216" w:lineRule="auto"/>
        <w:rPr>
          <w:rFonts w:asciiTheme="minorHAnsi" w:hAnsiTheme="minorHAnsi"/>
          <w:sz w:val="24"/>
          <w:szCs w:val="24"/>
        </w:rPr>
      </w:pPr>
    </w:p>
    <w:sectPr w:rsidR="00650EF1" w:rsidRPr="00650EF1" w:rsidSect="00205EE8">
      <w:footerReference w:type="default" r:id="rId11"/>
      <w:pgSz w:w="12240" w:h="15840"/>
      <w:pgMar w:top="1008" w:right="1008" w:bottom="1152"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E9C29" w14:textId="77777777" w:rsidR="00205EE8" w:rsidRDefault="00205EE8" w:rsidP="00650EF1">
      <w:r>
        <w:separator/>
      </w:r>
    </w:p>
  </w:endnote>
  <w:endnote w:type="continuationSeparator" w:id="0">
    <w:p w14:paraId="356E6C3E" w14:textId="77777777" w:rsidR="00205EE8" w:rsidRDefault="00205EE8" w:rsidP="00650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2458B" w14:textId="1D650BCB" w:rsidR="00650EF1" w:rsidRDefault="00650EF1">
    <w:pPr>
      <w:pStyle w:val="Footer"/>
    </w:pPr>
    <w:r>
      <w:t>Request For Quote Template</w:t>
    </w:r>
    <w:r>
      <w:tab/>
    </w:r>
    <w:r>
      <w:tab/>
      <w:t xml:space="preserve">Updated </w:t>
    </w:r>
    <w:r w:rsidR="008116F6">
      <w:t>1</w:t>
    </w:r>
    <w:r>
      <w:t>.</w:t>
    </w:r>
    <w:r w:rsidR="00B04594">
      <w:t>1</w:t>
    </w:r>
    <w:r w:rsidR="008116F6">
      <w:t>9</w:t>
    </w:r>
    <w:r>
      <w:t>.</w:t>
    </w:r>
    <w:r w:rsidR="00B04594">
      <w:t>2</w:t>
    </w:r>
    <w:r w:rsidR="008116F6">
      <w:t>4</w:t>
    </w:r>
  </w:p>
  <w:p w14:paraId="5942E6D2" w14:textId="77777777" w:rsidR="00650EF1" w:rsidRDefault="00650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F81B8" w14:textId="77777777" w:rsidR="00205EE8" w:rsidRDefault="00205EE8" w:rsidP="00650EF1">
      <w:r>
        <w:separator/>
      </w:r>
    </w:p>
  </w:footnote>
  <w:footnote w:type="continuationSeparator" w:id="0">
    <w:p w14:paraId="3EF73F61" w14:textId="77777777" w:rsidR="00205EE8" w:rsidRDefault="00205EE8" w:rsidP="00650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559F7"/>
    <w:multiLevelType w:val="hybridMultilevel"/>
    <w:tmpl w:val="87846D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F1D8B9D"/>
    <w:multiLevelType w:val="singleLevel"/>
    <w:tmpl w:val="06A74B3F"/>
    <w:lvl w:ilvl="0">
      <w:start w:val="1"/>
      <w:numFmt w:val="decimal"/>
      <w:lvlText w:val="%1."/>
      <w:lvlJc w:val="left"/>
      <w:pPr>
        <w:tabs>
          <w:tab w:val="num" w:pos="1080"/>
        </w:tabs>
        <w:ind w:firstLine="720"/>
      </w:pPr>
      <w:rPr>
        <w:color w:val="000000"/>
      </w:rPr>
    </w:lvl>
  </w:abstractNum>
  <w:num w:numId="1" w16cid:durableId="20558092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0554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54"/>
    <w:rsid w:val="0007669A"/>
    <w:rsid w:val="00205EE8"/>
    <w:rsid w:val="00241A2A"/>
    <w:rsid w:val="00283754"/>
    <w:rsid w:val="003A462A"/>
    <w:rsid w:val="004005EB"/>
    <w:rsid w:val="004C586A"/>
    <w:rsid w:val="00650EF1"/>
    <w:rsid w:val="00744D7F"/>
    <w:rsid w:val="007656C3"/>
    <w:rsid w:val="008116F6"/>
    <w:rsid w:val="0087033A"/>
    <w:rsid w:val="00905C6F"/>
    <w:rsid w:val="00AB0587"/>
    <w:rsid w:val="00B04594"/>
    <w:rsid w:val="00B67519"/>
    <w:rsid w:val="00B7451E"/>
    <w:rsid w:val="00C64768"/>
    <w:rsid w:val="00CC3346"/>
    <w:rsid w:val="00CF64BA"/>
    <w:rsid w:val="00E01990"/>
    <w:rsid w:val="00EA5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7D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EF1"/>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EF1"/>
    <w:pPr>
      <w:tabs>
        <w:tab w:val="center" w:pos="4680"/>
        <w:tab w:val="right" w:pos="9360"/>
      </w:tabs>
    </w:pPr>
  </w:style>
  <w:style w:type="character" w:customStyle="1" w:styleId="HeaderChar">
    <w:name w:val="Header Char"/>
    <w:basedOn w:val="DefaultParagraphFont"/>
    <w:link w:val="Header"/>
    <w:uiPriority w:val="99"/>
    <w:rsid w:val="00650EF1"/>
    <w:rPr>
      <w:rFonts w:ascii="Calibri" w:hAnsi="Calibri" w:cs="Times New Roman"/>
    </w:rPr>
  </w:style>
  <w:style w:type="paragraph" w:styleId="Footer">
    <w:name w:val="footer"/>
    <w:basedOn w:val="Normal"/>
    <w:link w:val="FooterChar"/>
    <w:uiPriority w:val="99"/>
    <w:unhideWhenUsed/>
    <w:rsid w:val="00650EF1"/>
    <w:pPr>
      <w:tabs>
        <w:tab w:val="center" w:pos="4680"/>
        <w:tab w:val="right" w:pos="9360"/>
      </w:tabs>
    </w:pPr>
  </w:style>
  <w:style w:type="character" w:customStyle="1" w:styleId="FooterChar">
    <w:name w:val="Footer Char"/>
    <w:basedOn w:val="DefaultParagraphFont"/>
    <w:link w:val="Footer"/>
    <w:uiPriority w:val="99"/>
    <w:rsid w:val="00650EF1"/>
    <w:rPr>
      <w:rFonts w:ascii="Calibri" w:hAnsi="Calibri" w:cs="Times New Roman"/>
    </w:rPr>
  </w:style>
  <w:style w:type="paragraph" w:styleId="BalloonText">
    <w:name w:val="Balloon Text"/>
    <w:basedOn w:val="Normal"/>
    <w:link w:val="BalloonTextChar"/>
    <w:uiPriority w:val="99"/>
    <w:semiHidden/>
    <w:unhideWhenUsed/>
    <w:rsid w:val="00650EF1"/>
    <w:rPr>
      <w:rFonts w:ascii="Tahoma" w:hAnsi="Tahoma" w:cs="Tahoma"/>
      <w:sz w:val="16"/>
      <w:szCs w:val="16"/>
    </w:rPr>
  </w:style>
  <w:style w:type="character" w:customStyle="1" w:styleId="BalloonTextChar">
    <w:name w:val="Balloon Text Char"/>
    <w:basedOn w:val="DefaultParagraphFont"/>
    <w:link w:val="BalloonText"/>
    <w:uiPriority w:val="99"/>
    <w:semiHidden/>
    <w:rsid w:val="00650EF1"/>
    <w:rPr>
      <w:rFonts w:ascii="Tahoma" w:hAnsi="Tahoma" w:cs="Tahoma"/>
      <w:sz w:val="16"/>
      <w:szCs w:val="16"/>
    </w:rPr>
  </w:style>
  <w:style w:type="table" w:styleId="TableGrid">
    <w:name w:val="Table Grid"/>
    <w:basedOn w:val="TableNormal"/>
    <w:uiPriority w:val="59"/>
    <w:unhideWhenUsed/>
    <w:rsid w:val="00CF6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C63A452D1AD5428A3EB52E89D6FB74" ma:contentTypeVersion="2" ma:contentTypeDescription="Create a new document." ma:contentTypeScope="" ma:versionID="95f2f4ef25aa5aaf759170bf724a179b">
  <xsd:schema xmlns:xsd="http://www.w3.org/2001/XMLSchema" xmlns:xs="http://www.w3.org/2001/XMLSchema" xmlns:p="http://schemas.microsoft.com/office/2006/metadata/properties" xmlns:ns3="20b0c99b-e22e-4563-a8db-e2a1b7ab77de" targetNamespace="http://schemas.microsoft.com/office/2006/metadata/properties" ma:root="true" ma:fieldsID="ba14c5f99f82a7f36f144564cc9e2adc" ns3:_="">
    <xsd:import namespace="20b0c99b-e22e-4563-a8db-e2a1b7ab77d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b0c99b-e22e-4563-a8db-e2a1b7ab77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06C564-754C-45E2-A889-E02D4B498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b0c99b-e22e-4563-a8db-e2a1b7ab7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6DC008-65D5-4690-9004-03BBEA0737F8}">
  <ds:schemaRefs>
    <ds:schemaRef ds:uri="http://schemas.microsoft.com/sharepoint/v3/contenttype/forms"/>
  </ds:schemaRefs>
</ds:datastoreItem>
</file>

<file path=customXml/itemProps3.xml><?xml version="1.0" encoding="utf-8"?>
<ds:datastoreItem xmlns:ds="http://schemas.openxmlformats.org/officeDocument/2006/customXml" ds:itemID="{68D1AAEB-4B73-42B2-9985-2DE4ACBFAB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Request for Quote Template 1.19.24</Template>
  <TotalTime>0</TotalTime>
  <Pages>2</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Salt Lake County</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Young</dc:creator>
  <cp:lastModifiedBy>Teresa Young</cp:lastModifiedBy>
  <cp:revision>2</cp:revision>
  <dcterms:created xsi:type="dcterms:W3CDTF">2024-01-29T18:49:00Z</dcterms:created>
  <dcterms:modified xsi:type="dcterms:W3CDTF">2024-01-29T18:49:00Z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0x0101007BC63A452D1AD5428A3EB52E89D6FB74</vt:lpwstr>
  </property>
</Properties>
</file>